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366A" w14:textId="77777777" w:rsidR="00683879" w:rsidRPr="00810E0F" w:rsidRDefault="00683879" w:rsidP="00683879">
      <w:pPr>
        <w:jc w:val="center"/>
        <w:rPr>
          <w:rFonts w:ascii="Avenir Book" w:hAnsi="Avenir Book"/>
          <w:sz w:val="40"/>
          <w:szCs w:val="40"/>
          <w:lang w:val="mi-NZ"/>
        </w:rPr>
      </w:pPr>
      <w:r w:rsidRPr="00B63B25">
        <w:rPr>
          <w:rFonts w:ascii="Avenir Book" w:hAnsi="Avenir Book"/>
          <w:sz w:val="40"/>
          <w:szCs w:val="40"/>
          <w:lang w:val="mi-NZ"/>
        </w:rPr>
        <w:t>TRAINING SESSION PLAN</w:t>
      </w:r>
    </w:p>
    <w:tbl>
      <w:tblPr>
        <w:tblW w:w="9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  <w:gridCol w:w="236"/>
      </w:tblGrid>
      <w:tr w:rsidR="00683879" w:rsidRPr="00B63B25" w14:paraId="38792F23" w14:textId="77777777" w:rsidTr="005D7832">
        <w:trPr>
          <w:gridAfter w:val="1"/>
          <w:wAfter w:w="236" w:type="dxa"/>
          <w:trHeight w:val="1764"/>
        </w:trPr>
        <w:tc>
          <w:tcPr>
            <w:tcW w:w="9072" w:type="dxa"/>
          </w:tcPr>
          <w:p w14:paraId="5D636908" w14:textId="77777777" w:rsidR="00683879" w:rsidRPr="00810E0F" w:rsidRDefault="00683879" w:rsidP="005D7832">
            <w:pPr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</w:pPr>
            <w:r w:rsidRPr="00810E0F"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  <w:t xml:space="preserve">Key Topic Area: </w:t>
            </w:r>
            <w:r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  <w:t>Health and Safety</w:t>
            </w:r>
          </w:p>
          <w:p w14:paraId="49C140A8" w14:textId="77777777" w:rsidR="00683879" w:rsidRPr="00AE30F4" w:rsidRDefault="00683879" w:rsidP="005D7832">
            <w:pPr>
              <w:rPr>
                <w:rFonts w:ascii="Avenir Book" w:hAnsi="Avenir Book"/>
                <w:i/>
                <w:iCs/>
                <w:sz w:val="26"/>
                <w:szCs w:val="26"/>
                <w:lang w:val="mi-NZ"/>
              </w:rPr>
            </w:pPr>
            <w:r w:rsidRPr="00AE30F4">
              <w:rPr>
                <w:rFonts w:ascii="Avenir Book" w:hAnsi="Avenir Book"/>
                <w:i/>
                <w:iCs/>
                <w:sz w:val="26"/>
                <w:szCs w:val="26"/>
                <w:lang w:val="mi-NZ"/>
              </w:rPr>
              <w:t xml:space="preserve">What are the session aims? </w:t>
            </w:r>
            <w:r w:rsidRPr="00B63B25">
              <w:rPr>
                <w:rFonts w:ascii="Avenir Book" w:hAnsi="Avenir Book"/>
                <w:sz w:val="26"/>
                <w:szCs w:val="26"/>
                <w:lang w:val="mi-NZ"/>
              </w:rPr>
              <w:t>Participants will be able to:</w:t>
            </w:r>
          </w:p>
          <w:p w14:paraId="15DA4453" w14:textId="77777777" w:rsidR="00683879" w:rsidRPr="00B63B25" w:rsidRDefault="00683879" w:rsidP="005D7832">
            <w:pPr>
              <w:ind w:left="144"/>
              <w:rPr>
                <w:rFonts w:ascii="Avenir Book" w:hAnsi="Avenir Book"/>
                <w:sz w:val="26"/>
                <w:szCs w:val="26"/>
                <w:lang w:val="mi-NZ"/>
              </w:rPr>
            </w:pPr>
            <w:r w:rsidRPr="00B63B25">
              <w:rPr>
                <w:rFonts w:ascii="Avenir Book" w:hAnsi="Avenir Book"/>
                <w:sz w:val="26"/>
                <w:szCs w:val="26"/>
                <w:lang w:val="mi-NZ"/>
              </w:rPr>
              <w:t>1.</w:t>
            </w:r>
            <w:r>
              <w:rPr>
                <w:rFonts w:ascii="Avenir Book" w:hAnsi="Avenir Book"/>
                <w:sz w:val="26"/>
                <w:szCs w:val="26"/>
                <w:lang w:val="mi-NZ"/>
              </w:rPr>
              <w:t xml:space="preserve"> E.g. Verbally summarise changes in the health and safety policy to another participant </w:t>
            </w:r>
          </w:p>
          <w:p w14:paraId="717BEF14" w14:textId="77777777" w:rsidR="00683879" w:rsidRDefault="00683879" w:rsidP="005D7832">
            <w:pPr>
              <w:ind w:left="144"/>
              <w:rPr>
                <w:rFonts w:ascii="Avenir Book" w:hAnsi="Avenir Book"/>
                <w:sz w:val="26"/>
                <w:szCs w:val="26"/>
                <w:lang w:val="mi-NZ"/>
              </w:rPr>
            </w:pPr>
            <w:r w:rsidRPr="00B63B25">
              <w:rPr>
                <w:rFonts w:ascii="Avenir Book" w:hAnsi="Avenir Book"/>
                <w:sz w:val="26"/>
                <w:szCs w:val="26"/>
                <w:lang w:val="mi-NZ"/>
              </w:rPr>
              <w:t>2.</w:t>
            </w:r>
            <w:r>
              <w:rPr>
                <w:rFonts w:ascii="Avenir Book" w:hAnsi="Avenir Book"/>
                <w:sz w:val="26"/>
                <w:szCs w:val="26"/>
                <w:lang w:val="mi-NZ"/>
              </w:rPr>
              <w:t xml:space="preserve"> </w:t>
            </w:r>
          </w:p>
          <w:p w14:paraId="3A8FC4AF" w14:textId="77777777" w:rsidR="00683879" w:rsidRPr="00B63B25" w:rsidRDefault="00683879" w:rsidP="005D7832">
            <w:pPr>
              <w:ind w:left="144"/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>3.</w:t>
            </w:r>
          </w:p>
        </w:tc>
      </w:tr>
      <w:tr w:rsidR="00683879" w:rsidRPr="00B63B25" w14:paraId="7FBEDC86" w14:textId="77777777" w:rsidTr="005D783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72" w:type="dxa"/>
          <w:trHeight w:val="100"/>
        </w:trPr>
        <w:tc>
          <w:tcPr>
            <w:tcW w:w="236" w:type="dxa"/>
          </w:tcPr>
          <w:p w14:paraId="1C122915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</w:tc>
      </w:tr>
    </w:tbl>
    <w:p w14:paraId="581EEEF9" w14:textId="77777777" w:rsidR="00683879" w:rsidRPr="00810E0F" w:rsidRDefault="00683879" w:rsidP="00683879">
      <w:pPr>
        <w:rPr>
          <w:rFonts w:ascii="Avenir Book" w:hAnsi="Avenir Book"/>
          <w:sz w:val="28"/>
          <w:szCs w:val="28"/>
          <w:lang w:val="mi-NZ"/>
        </w:rPr>
      </w:pPr>
      <w:r w:rsidRPr="00810E0F">
        <w:rPr>
          <w:rFonts w:ascii="Avenir Book" w:hAnsi="Avenir Book"/>
          <w:sz w:val="28"/>
          <w:szCs w:val="28"/>
          <w:lang w:val="mi-NZ"/>
        </w:rPr>
        <w:t xml:space="preserve">Session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3664"/>
        <w:gridCol w:w="1935"/>
        <w:gridCol w:w="1970"/>
      </w:tblGrid>
      <w:tr w:rsidR="00683879" w:rsidRPr="00B63B25" w14:paraId="1AD94798" w14:textId="77777777" w:rsidTr="005D7832">
        <w:tc>
          <w:tcPr>
            <w:tcW w:w="1160" w:type="dxa"/>
          </w:tcPr>
          <w:p w14:paraId="35C2AEAF" w14:textId="77777777" w:rsidR="00683879" w:rsidRPr="00810E0F" w:rsidRDefault="00683879" w:rsidP="005D7832">
            <w:pPr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</w:pPr>
            <w:r w:rsidRPr="00810E0F"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  <w:t>Stage</w:t>
            </w:r>
          </w:p>
        </w:tc>
        <w:tc>
          <w:tcPr>
            <w:tcW w:w="3867" w:type="dxa"/>
          </w:tcPr>
          <w:p w14:paraId="08B43C74" w14:textId="77777777" w:rsidR="00683879" w:rsidRPr="00810E0F" w:rsidRDefault="00683879" w:rsidP="005D7832">
            <w:pPr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</w:pPr>
            <w:r w:rsidRPr="00810E0F"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  <w:t xml:space="preserve">Activity </w:t>
            </w:r>
          </w:p>
        </w:tc>
        <w:tc>
          <w:tcPr>
            <w:tcW w:w="1939" w:type="dxa"/>
          </w:tcPr>
          <w:p w14:paraId="057FEF8F" w14:textId="77777777" w:rsidR="00683879" w:rsidRPr="00810E0F" w:rsidRDefault="00683879" w:rsidP="005D7832">
            <w:pPr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</w:pPr>
            <w:r w:rsidRPr="00810E0F"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  <w:t>Purpose</w:t>
            </w:r>
          </w:p>
        </w:tc>
        <w:tc>
          <w:tcPr>
            <w:tcW w:w="2050" w:type="dxa"/>
          </w:tcPr>
          <w:p w14:paraId="1815E405" w14:textId="77777777" w:rsidR="00683879" w:rsidRPr="00810E0F" w:rsidRDefault="00683879" w:rsidP="005D7832">
            <w:pPr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</w:pPr>
            <w:r w:rsidRPr="00810E0F">
              <w:rPr>
                <w:rFonts w:ascii="Avenir Book" w:hAnsi="Avenir Book"/>
                <w:b/>
                <w:bCs/>
                <w:sz w:val="26"/>
                <w:szCs w:val="26"/>
                <w:lang w:val="mi-NZ"/>
              </w:rPr>
              <w:t>Materials</w:t>
            </w:r>
          </w:p>
        </w:tc>
      </w:tr>
      <w:tr w:rsidR="00683879" w:rsidRPr="00B63B25" w14:paraId="67AAC9FC" w14:textId="77777777" w:rsidTr="005D7832">
        <w:tc>
          <w:tcPr>
            <w:tcW w:w="1160" w:type="dxa"/>
          </w:tcPr>
          <w:p w14:paraId="1C9C5967" w14:textId="77777777" w:rsidR="00683879" w:rsidRPr="00B63B25" w:rsidRDefault="00683879" w:rsidP="005D7832">
            <w:pPr>
              <w:rPr>
                <w:rFonts w:ascii="Avenir Book" w:hAnsi="Avenir Book"/>
                <w:b/>
                <w:bCs/>
                <w:i/>
                <w:iCs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b/>
                <w:bCs/>
                <w:i/>
                <w:iCs/>
                <w:sz w:val="26"/>
                <w:szCs w:val="26"/>
                <w:lang w:val="mi-NZ"/>
              </w:rPr>
              <w:t>Warm Up to topic</w:t>
            </w:r>
          </w:p>
        </w:tc>
        <w:tc>
          <w:tcPr>
            <w:tcW w:w="3867" w:type="dxa"/>
          </w:tcPr>
          <w:p w14:paraId="351E8D53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>e.g. Short video on safety</w:t>
            </w:r>
          </w:p>
          <w:p w14:paraId="702078E0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28CA0D68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6A711523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</w:tc>
        <w:tc>
          <w:tcPr>
            <w:tcW w:w="1939" w:type="dxa"/>
          </w:tcPr>
          <w:p w14:paraId="0F44CF10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>To engage participants in topic</w:t>
            </w:r>
          </w:p>
        </w:tc>
        <w:tc>
          <w:tcPr>
            <w:tcW w:w="2050" w:type="dxa"/>
          </w:tcPr>
          <w:p w14:paraId="5DC84924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>Video clip, screen</w:t>
            </w:r>
          </w:p>
        </w:tc>
      </w:tr>
      <w:tr w:rsidR="00683879" w:rsidRPr="00B63B25" w14:paraId="26ACDD9F" w14:textId="77777777" w:rsidTr="005D7832">
        <w:tc>
          <w:tcPr>
            <w:tcW w:w="1160" w:type="dxa"/>
          </w:tcPr>
          <w:p w14:paraId="1E13B592" w14:textId="77777777" w:rsidR="00683879" w:rsidRPr="00B63B25" w:rsidRDefault="00683879" w:rsidP="005D7832">
            <w:pPr>
              <w:rPr>
                <w:rFonts w:ascii="Avenir Book" w:hAnsi="Avenir Book"/>
                <w:b/>
                <w:bCs/>
                <w:i/>
                <w:iCs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b/>
                <w:bCs/>
                <w:i/>
                <w:iCs/>
                <w:sz w:val="26"/>
                <w:szCs w:val="26"/>
                <w:lang w:val="mi-NZ"/>
              </w:rPr>
              <w:t>Learn something</w:t>
            </w:r>
          </w:p>
        </w:tc>
        <w:tc>
          <w:tcPr>
            <w:tcW w:w="3867" w:type="dxa"/>
          </w:tcPr>
          <w:p w14:paraId="75296087" w14:textId="77777777" w:rsidR="00683879" w:rsidRPr="00AE30F4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 xml:space="preserve">e.g. (in pairs/groups) </w:t>
            </w:r>
            <w:r w:rsidRPr="00AE30F4">
              <w:rPr>
                <w:rFonts w:ascii="Avenir Book" w:hAnsi="Avenir Book"/>
                <w:sz w:val="26"/>
                <w:szCs w:val="26"/>
                <w:lang w:val="mi-NZ"/>
              </w:rPr>
              <w:t>Match sections of health and safety policy to corresponding visuals</w:t>
            </w:r>
          </w:p>
          <w:p w14:paraId="4F69079D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0B55F385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7B6BF4DA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779D5098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6929CBBB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0379B029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6E67C598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1E145AF9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  <w:p w14:paraId="0DF2B496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</w:tc>
        <w:tc>
          <w:tcPr>
            <w:tcW w:w="1939" w:type="dxa"/>
          </w:tcPr>
          <w:p w14:paraId="3306A5D3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 xml:space="preserve">To ensure understanding of concepts, vocabulary and key content in policy  </w:t>
            </w:r>
          </w:p>
        </w:tc>
        <w:tc>
          <w:tcPr>
            <w:tcW w:w="2050" w:type="dxa"/>
          </w:tcPr>
          <w:p w14:paraId="2114667F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>New Health and Safety policy (cut up set for each group + set of cut up visuals)</w:t>
            </w:r>
          </w:p>
        </w:tc>
      </w:tr>
      <w:tr w:rsidR="00683879" w:rsidRPr="00B63B25" w14:paraId="77BFAF5E" w14:textId="77777777" w:rsidTr="005D7832">
        <w:tc>
          <w:tcPr>
            <w:tcW w:w="1160" w:type="dxa"/>
          </w:tcPr>
          <w:p w14:paraId="50BEDB2D" w14:textId="77777777" w:rsidR="00683879" w:rsidRPr="00B63B25" w:rsidRDefault="00683879" w:rsidP="005D7832">
            <w:pPr>
              <w:rPr>
                <w:rFonts w:ascii="Avenir Book" w:hAnsi="Avenir Book"/>
                <w:b/>
                <w:bCs/>
                <w:i/>
                <w:iCs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b/>
                <w:bCs/>
                <w:i/>
                <w:iCs/>
                <w:sz w:val="26"/>
                <w:szCs w:val="26"/>
                <w:lang w:val="mi-NZ"/>
              </w:rPr>
              <w:t>Use the new learning</w:t>
            </w:r>
            <w:r w:rsidRPr="00B63B25">
              <w:rPr>
                <w:rFonts w:ascii="Avenir Book" w:hAnsi="Avenir Book"/>
                <w:b/>
                <w:bCs/>
                <w:i/>
                <w:iCs/>
                <w:sz w:val="26"/>
                <w:szCs w:val="26"/>
                <w:lang w:val="mi-NZ"/>
              </w:rPr>
              <w:t xml:space="preserve"> </w:t>
            </w:r>
          </w:p>
        </w:tc>
        <w:tc>
          <w:tcPr>
            <w:tcW w:w="3867" w:type="dxa"/>
          </w:tcPr>
          <w:p w14:paraId="44EB32F3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>e.g. Summarise what’s new in the policy to another group using key words from the text to remember</w:t>
            </w:r>
          </w:p>
        </w:tc>
        <w:tc>
          <w:tcPr>
            <w:tcW w:w="1939" w:type="dxa"/>
          </w:tcPr>
          <w:p w14:paraId="0E0E79CF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>Consolidate learning</w:t>
            </w:r>
          </w:p>
        </w:tc>
        <w:tc>
          <w:tcPr>
            <w:tcW w:w="2050" w:type="dxa"/>
          </w:tcPr>
          <w:p w14:paraId="5C63B265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>Post its</w:t>
            </w:r>
          </w:p>
        </w:tc>
      </w:tr>
      <w:tr w:rsidR="00683879" w:rsidRPr="00B63B25" w14:paraId="62EF4145" w14:textId="77777777" w:rsidTr="005D7832">
        <w:tc>
          <w:tcPr>
            <w:tcW w:w="1160" w:type="dxa"/>
          </w:tcPr>
          <w:p w14:paraId="0FB7B1D2" w14:textId="77777777" w:rsidR="00683879" w:rsidRPr="00810E0F" w:rsidRDefault="00683879" w:rsidP="005D7832">
            <w:pPr>
              <w:rPr>
                <w:rFonts w:ascii="Avenir Book" w:hAnsi="Avenir Book"/>
                <w:b/>
                <w:bCs/>
                <w:i/>
                <w:iCs/>
                <w:sz w:val="26"/>
                <w:szCs w:val="26"/>
                <w:lang w:val="mi-NZ"/>
              </w:rPr>
            </w:pPr>
            <w:r w:rsidRPr="00810E0F">
              <w:rPr>
                <w:rFonts w:ascii="Avenir Book" w:hAnsi="Avenir Book"/>
                <w:b/>
                <w:bCs/>
                <w:i/>
                <w:iCs/>
                <w:sz w:val="26"/>
                <w:szCs w:val="26"/>
                <w:lang w:val="mi-NZ"/>
              </w:rPr>
              <w:t xml:space="preserve">Post Session </w:t>
            </w:r>
          </w:p>
        </w:tc>
        <w:tc>
          <w:tcPr>
            <w:tcW w:w="7856" w:type="dxa"/>
            <w:gridSpan w:val="3"/>
          </w:tcPr>
          <w:p w14:paraId="152D84C2" w14:textId="77777777" w:rsidR="00683879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  <w:r>
              <w:rPr>
                <w:rFonts w:ascii="Avenir Book" w:hAnsi="Avenir Book"/>
                <w:sz w:val="26"/>
                <w:szCs w:val="26"/>
                <w:lang w:val="mi-NZ"/>
              </w:rPr>
              <w:t>Reflections...  What would I do differently as a trainer next time?</w:t>
            </w:r>
          </w:p>
          <w:p w14:paraId="0E4AB430" w14:textId="77777777" w:rsidR="00683879" w:rsidRPr="00B63B25" w:rsidRDefault="00683879" w:rsidP="005D7832">
            <w:pPr>
              <w:rPr>
                <w:rFonts w:ascii="Avenir Book" w:hAnsi="Avenir Book"/>
                <w:sz w:val="26"/>
                <w:szCs w:val="26"/>
                <w:lang w:val="mi-NZ"/>
              </w:rPr>
            </w:pPr>
          </w:p>
        </w:tc>
      </w:tr>
    </w:tbl>
    <w:p w14:paraId="355F721B" w14:textId="77777777" w:rsidR="00677D23" w:rsidRDefault="00677D23"/>
    <w:sectPr w:rsidR="00677D2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0D87" w14:textId="77777777" w:rsidR="000605FC" w:rsidRDefault="000605FC" w:rsidP="00683879">
      <w:r>
        <w:separator/>
      </w:r>
    </w:p>
  </w:endnote>
  <w:endnote w:type="continuationSeparator" w:id="0">
    <w:p w14:paraId="162BA825" w14:textId="77777777" w:rsidR="000605FC" w:rsidRDefault="000605FC" w:rsidP="0068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20B6" w14:textId="77777777" w:rsidR="000605FC" w:rsidRDefault="000605FC" w:rsidP="00683879">
      <w:r>
        <w:separator/>
      </w:r>
    </w:p>
  </w:footnote>
  <w:footnote w:type="continuationSeparator" w:id="0">
    <w:p w14:paraId="3857A536" w14:textId="77777777" w:rsidR="000605FC" w:rsidRDefault="000605FC" w:rsidP="0068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9CF2" w14:textId="7C20E212" w:rsidR="00683879" w:rsidRDefault="00683879">
    <w:pPr>
      <w:pStyle w:val="Header"/>
    </w:pPr>
    <w:r>
      <w:rPr>
        <w:noProof/>
      </w:rPr>
      <w:drawing>
        <wp:inline distT="0" distB="0" distL="0" distR="0" wp14:anchorId="148DBF68" wp14:editId="4799BEE2">
          <wp:extent cx="1467650" cy="843899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128" cy="858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79"/>
    <w:rsid w:val="000605FC"/>
    <w:rsid w:val="00677D23"/>
    <w:rsid w:val="00683879"/>
    <w:rsid w:val="008810B4"/>
    <w:rsid w:val="008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A6C29"/>
  <w15:chartTrackingRefBased/>
  <w15:docId w15:val="{C58292C1-A6D4-7C45-8FA1-52D8AE3E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8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879"/>
  </w:style>
  <w:style w:type="paragraph" w:styleId="Footer">
    <w:name w:val="footer"/>
    <w:basedOn w:val="Normal"/>
    <w:link w:val="FooterChar"/>
    <w:uiPriority w:val="99"/>
    <w:unhideWhenUsed/>
    <w:rsid w:val="00683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balfour</dc:creator>
  <cp:keywords/>
  <dc:description/>
  <cp:lastModifiedBy>sarah balfour</cp:lastModifiedBy>
  <cp:revision>1</cp:revision>
  <dcterms:created xsi:type="dcterms:W3CDTF">2022-03-15T01:58:00Z</dcterms:created>
  <dcterms:modified xsi:type="dcterms:W3CDTF">2022-03-15T01:59:00Z</dcterms:modified>
</cp:coreProperties>
</file>